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E5F2F" w14:textId="10148280" w:rsidR="00406A5F" w:rsidRPr="00FF3CBA" w:rsidRDefault="00FF3CBA" w:rsidP="00CF1838">
      <w:pPr>
        <w:rPr>
          <w:rFonts w:ascii="Avenir Next LT Pro" w:hAnsi="Avenir Next LT Pro" w:cs="Aharoni"/>
          <w:b/>
          <w:bCs/>
          <w:color w:val="70AD47" w:themeColor="accent6"/>
          <w:sz w:val="28"/>
          <w:szCs w:val="28"/>
          <w:u w:val="single"/>
        </w:rPr>
      </w:pPr>
      <w:r w:rsidRPr="00FF3CBA">
        <w:rPr>
          <w:rFonts w:ascii="Avenir Next LT Pro" w:hAnsi="Avenir Next LT Pro" w:cs="Aharoni"/>
          <w:b/>
          <w:bCs/>
          <w:noProof/>
          <w:color w:val="70AD47" w:themeColor="accent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2B398" wp14:editId="13264993">
                <wp:simplePos x="0" y="0"/>
                <wp:positionH relativeFrom="margin">
                  <wp:posOffset>-537188</wp:posOffset>
                </wp:positionH>
                <wp:positionV relativeFrom="paragraph">
                  <wp:posOffset>456039</wp:posOffset>
                </wp:positionV>
                <wp:extent cx="6816090" cy="740980"/>
                <wp:effectExtent l="0" t="0" r="22860" b="215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090" cy="74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77DB587" w14:textId="550E0913" w:rsidR="00CF1838" w:rsidRDefault="00406A5F" w:rsidP="00306AE2">
                            <w:pPr>
                              <w:ind w:firstLine="708"/>
                              <w:jc w:val="center"/>
                              <w:rPr>
                                <w:rFonts w:ascii="Avenir Next LT Pro" w:hAnsi="Avenir Next LT Pro" w:cs="Aharon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FF3CBA">
                              <w:rPr>
                                <w:rFonts w:ascii="Avenir Next LT Pro" w:hAnsi="Avenir Next LT Pro" w:cs="Aharon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Liste des documents à fourni</w:t>
                            </w:r>
                            <w:r w:rsidR="00CD2894" w:rsidRPr="00FF3CBA">
                              <w:rPr>
                                <w:rFonts w:ascii="Avenir Next LT Pro" w:hAnsi="Avenir Next LT Pro" w:cs="Aharon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r</w:t>
                            </w:r>
                            <w:r w:rsidR="00CF1838">
                              <w:rPr>
                                <w:rFonts w:ascii="Avenir Next LT Pro" w:hAnsi="Avenir Next LT Pro" w:cs="Aharon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 :</w:t>
                            </w:r>
                          </w:p>
                          <w:p w14:paraId="60D27C80" w14:textId="7FA3958A" w:rsidR="00406A5F" w:rsidRPr="00FF3CBA" w:rsidRDefault="00CF1838" w:rsidP="00306AE2">
                            <w:pPr>
                              <w:ind w:firstLine="7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LT Pro" w:hAnsi="Avenir Next LT Pro" w:cs="Aharon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A</w:t>
                            </w:r>
                            <w:r w:rsidR="00306AE2" w:rsidRPr="00FF3CBA">
                              <w:rPr>
                                <w:rFonts w:ascii="Avenir Next LT Pro" w:hAnsi="Avenir Next LT Pro" w:cs="Aharon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ssurance emprunteur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B39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42.3pt;margin-top:35.9pt;width:536.7pt;height:58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5FYwIAAM8EAAAOAAAAZHJzL2Uyb0RvYy54bWysVE1PGzEQvVfqf7B8L7tB4SMRG5SCqCpR&#10;QAoVUm+O10tWsj2u7WSX/vo+e5MQaE9VL9758vPMm5m9uOyNZhvlQ0u24qOjkjNlJdWtfa7498eb&#10;T+echShsLTRZVfEXFfjl7OOHi85N1TGtSNfKM4DYMO1cxVcxumlRBLlSRoQjcsrC2ZA3IkL1z0Xt&#10;RQd0o4vjsjwtOvK18yRVCLBeD04+y/hNo2S8b5qgItMVR24xnz6fy3QWswsxffbCrVq5TUP8QxZG&#10;tBaP7qGuRRRs7ds/oEwrPQVq4pEkU1DTtFLlGlDNqHxXzWIlnMq1gJzg9jSF/wcr7zYPnrV1xcec&#10;WWHQoh9oFKsVi6qPio0TRZ0LU0QuHGJj/5l6tHpnDzCmyvvGm/RFTQx+kP2yJxhITMJ4ej46LSdw&#10;SfjOxuXkPHegeL3tfIhfFBmWhIp7NDDzKja3ISIThO5C0mOBdFvftFpnJQ2NutKebQTarWPOETfe&#10;RGnLOqQ/KU/KjPzGmefuFUJIqSxgErpem29UD9BnJ2W5y3x/JSd3gIaHtYUxkTeQlKTYL/sto0uq&#10;X0Cop2Eqg5M3Laq+FSE+CI8xBFFYrXiPo9GErGkrcbYi/+tv9hSP6YCXsw5jXfHwcy284kx/tZib&#10;yWg8TnuQlfHJ2TEUf+hZHnrs2lwRqBxhiZ3MYoqPeic2nswTNnCeXoVLWIm3Kx534lUclg0bLNV8&#10;noMw+U7EW7twMkEnclNPH/sn4d228Wn47mi3AGL6rv9DbLppab6O1LR5OBLBA6tb3rE1uS3bDU9r&#10;eajnqNf/0Ow3AAAA//8DAFBLAwQUAAYACAAAACEAmeWCpNsAAAAKAQAADwAAAGRycy9kb3ducmV2&#10;LnhtbEyPwU7DMAyG70i8Q2Qkbls6BF0oTSc0aeLMqMQ1a0xTkTilydby9pgT3Gz50+/vr3dL8OKC&#10;UxoiadisCxBIXbQD9Rrat8NKgUjZkDU+Emr4xgS75vqqNpWNM73i5Zh7wSGUKqPB5TxWUqbOYTBp&#10;HUckvn3EKZjM69RLO5mZw4OXd0VRymAG4g/OjLh32H0ez4FTWj/L7fK+L9vCxu7lS9LBSa1vb5bn&#10;JxAZl/wHw68+q0PDTqd4JpuE17BS9yWjGrYbrsDAo1I8nJhU6gFkU8v/FZofAAAA//8DAFBLAQIt&#10;ABQABgAIAAAAIQC2gziS/gAAAOEBAAATAAAAAAAAAAAAAAAAAAAAAABbQ29udGVudF9UeXBlc10u&#10;eG1sUEsBAi0AFAAGAAgAAAAhADj9If/WAAAAlAEAAAsAAAAAAAAAAAAAAAAALwEAAF9yZWxzLy5y&#10;ZWxzUEsBAi0AFAAGAAgAAAAhAK3VzkVjAgAAzwQAAA4AAAAAAAAAAAAAAAAALgIAAGRycy9lMm9E&#10;b2MueG1sUEsBAi0AFAAGAAgAAAAhAJnlgqTbAAAACgEAAA8AAAAAAAAAAAAAAAAAvQQAAGRycy9k&#10;b3ducmV2LnhtbFBLBQYAAAAABAAEAPMAAADFBQAAAAA=&#10;" fillcolor="white [3201]" strokecolor="#2f5496 [2404]" strokeweight="1.5pt">
                <v:textbox>
                  <w:txbxContent>
                    <w:p w14:paraId="677DB587" w14:textId="550E0913" w:rsidR="00CF1838" w:rsidRDefault="00406A5F" w:rsidP="00306AE2">
                      <w:pPr>
                        <w:ind w:firstLine="708"/>
                        <w:jc w:val="center"/>
                        <w:rPr>
                          <w:rFonts w:ascii="Avenir Next LT Pro" w:hAnsi="Avenir Next LT Pro" w:cs="Aharon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FF3CBA">
                        <w:rPr>
                          <w:rFonts w:ascii="Avenir Next LT Pro" w:hAnsi="Avenir Next LT Pro" w:cs="Aharon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Liste des documents à fourni</w:t>
                      </w:r>
                      <w:r w:rsidR="00CD2894" w:rsidRPr="00FF3CBA">
                        <w:rPr>
                          <w:rFonts w:ascii="Avenir Next LT Pro" w:hAnsi="Avenir Next LT Pro" w:cs="Aharon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r</w:t>
                      </w:r>
                      <w:r w:rsidR="00CF1838">
                        <w:rPr>
                          <w:rFonts w:ascii="Avenir Next LT Pro" w:hAnsi="Avenir Next LT Pro" w:cs="Aharon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 :</w:t>
                      </w:r>
                    </w:p>
                    <w:p w14:paraId="60D27C80" w14:textId="7FA3958A" w:rsidR="00406A5F" w:rsidRPr="00FF3CBA" w:rsidRDefault="00CF1838" w:rsidP="00306AE2">
                      <w:pPr>
                        <w:ind w:firstLine="70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venir Next LT Pro" w:hAnsi="Avenir Next LT Pro" w:cs="Aharon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A</w:t>
                      </w:r>
                      <w:r w:rsidR="00306AE2" w:rsidRPr="00FF3CBA">
                        <w:rPr>
                          <w:rFonts w:ascii="Avenir Next LT Pro" w:hAnsi="Avenir Next LT Pro" w:cs="Aharon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ssurance emprunteur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AFF" w:rsidRPr="00FF3CBA">
        <w:rPr>
          <w:rFonts w:ascii="Avenir Next LT Pro" w:hAnsi="Avenir Next LT Pro" w:cs="Aharon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30D672C" wp14:editId="39FC9A76">
            <wp:simplePos x="0" y="0"/>
            <wp:positionH relativeFrom="column">
              <wp:posOffset>-697914</wp:posOffset>
            </wp:positionH>
            <wp:positionV relativeFrom="paragraph">
              <wp:posOffset>-899795</wp:posOffset>
            </wp:positionV>
            <wp:extent cx="5481199" cy="1579418"/>
            <wp:effectExtent l="0" t="0" r="571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199" cy="157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5ACFB" w14:textId="185BAD50" w:rsidR="00406A5F" w:rsidRPr="00FF3CBA" w:rsidRDefault="00406A5F" w:rsidP="00410828">
      <w:pPr>
        <w:ind w:firstLine="708"/>
        <w:rPr>
          <w:rFonts w:ascii="Avenir Next LT Pro" w:hAnsi="Avenir Next LT Pro" w:cs="Aharoni"/>
          <w:b/>
          <w:bCs/>
          <w:color w:val="70AD47" w:themeColor="accent6"/>
          <w:sz w:val="28"/>
          <w:szCs w:val="28"/>
          <w:u w:val="single"/>
        </w:rPr>
      </w:pPr>
    </w:p>
    <w:p w14:paraId="75A70CDF" w14:textId="7A4F26E3" w:rsidR="00406A5F" w:rsidRPr="00FF3CBA" w:rsidRDefault="00406A5F" w:rsidP="00410828">
      <w:pPr>
        <w:ind w:firstLine="708"/>
        <w:rPr>
          <w:rFonts w:ascii="Avenir Next LT Pro" w:hAnsi="Avenir Next LT Pro" w:cs="Aharoni"/>
          <w:b/>
          <w:bCs/>
          <w:color w:val="70AD47" w:themeColor="accent6"/>
          <w:sz w:val="28"/>
          <w:szCs w:val="28"/>
          <w:u w:val="single"/>
        </w:rPr>
      </w:pPr>
    </w:p>
    <w:p w14:paraId="0784D2F9" w14:textId="7AE39A76" w:rsidR="00406A5F" w:rsidRPr="00FF3CBA" w:rsidRDefault="00406A5F" w:rsidP="00410828">
      <w:pPr>
        <w:ind w:firstLine="708"/>
        <w:rPr>
          <w:rFonts w:ascii="Avenir Next LT Pro" w:hAnsi="Avenir Next LT Pro" w:cs="Aharoni"/>
          <w:b/>
          <w:bCs/>
          <w:color w:val="70AD47" w:themeColor="accent6"/>
          <w:sz w:val="28"/>
          <w:szCs w:val="28"/>
          <w:u w:val="single"/>
        </w:rPr>
      </w:pPr>
    </w:p>
    <w:p w14:paraId="7A91393A" w14:textId="77777777" w:rsidR="007E216A" w:rsidRPr="00FF3CBA" w:rsidRDefault="007E216A" w:rsidP="00CD2894">
      <w:pPr>
        <w:ind w:firstLine="708"/>
        <w:rPr>
          <w:rFonts w:ascii="Avenir Next LT Pro" w:hAnsi="Avenir Next LT Pro" w:cs="Aharoni"/>
          <w:b/>
          <w:bCs/>
          <w:color w:val="70AD47" w:themeColor="accent6"/>
          <w:sz w:val="36"/>
          <w:szCs w:val="36"/>
          <w:u w:val="single"/>
        </w:rPr>
      </w:pPr>
    </w:p>
    <w:p w14:paraId="4FD299B6" w14:textId="3A23081A" w:rsidR="00CF2862" w:rsidRPr="00FF3CBA" w:rsidRDefault="003B0156" w:rsidP="00CD2894">
      <w:pPr>
        <w:ind w:firstLine="708"/>
        <w:rPr>
          <w:rFonts w:ascii="Avenir Next LT Pro" w:hAnsi="Avenir Next LT Pro" w:cs="Aharoni"/>
          <w:b/>
          <w:bCs/>
          <w:color w:val="70AD47" w:themeColor="accent6"/>
          <w:sz w:val="36"/>
          <w:szCs w:val="36"/>
          <w:u w:val="single"/>
        </w:rPr>
      </w:pPr>
      <w:r w:rsidRPr="00FF3CBA">
        <w:rPr>
          <w:rFonts w:ascii="Avenir Next LT Pro" w:hAnsi="Avenir Next LT Pro" w:cs="Aharoni"/>
          <w:b/>
          <w:bCs/>
          <w:color w:val="70AD47" w:themeColor="accent6"/>
          <w:sz w:val="36"/>
          <w:szCs w:val="36"/>
          <w:u w:val="single"/>
        </w:rPr>
        <w:t>Documents à fournir</w:t>
      </w:r>
      <w:r w:rsidR="00CF2862" w:rsidRPr="00FF3CBA">
        <w:rPr>
          <w:rFonts w:ascii="Avenir Next LT Pro" w:hAnsi="Avenir Next LT Pro" w:cs="Aharoni"/>
          <w:b/>
          <w:bCs/>
          <w:color w:val="70AD47" w:themeColor="accent6"/>
          <w:sz w:val="36"/>
          <w:szCs w:val="36"/>
          <w:u w:val="single"/>
        </w:rPr>
        <w:t xml:space="preserve"> : </w:t>
      </w:r>
    </w:p>
    <w:p w14:paraId="303584C9" w14:textId="1EB5086C" w:rsidR="00CF2862" w:rsidRPr="00FF3CBA" w:rsidRDefault="00CF2862" w:rsidP="00CF2862">
      <w:pPr>
        <w:pStyle w:val="Paragraphedeliste"/>
        <w:numPr>
          <w:ilvl w:val="0"/>
          <w:numId w:val="2"/>
        </w:numPr>
        <w:rPr>
          <w:rFonts w:ascii="Avenir Next LT Pro" w:hAnsi="Avenir Next LT Pro" w:cs="Aharoni"/>
          <w:sz w:val="32"/>
          <w:szCs w:val="32"/>
        </w:rPr>
      </w:pPr>
      <w:r w:rsidRPr="00FF3CBA">
        <w:rPr>
          <w:rFonts w:ascii="Avenir Next LT Pro" w:hAnsi="Avenir Next LT Pro" w:cs="Aharoni"/>
          <w:sz w:val="32"/>
          <w:szCs w:val="32"/>
        </w:rPr>
        <w:t>Pi</w:t>
      </w:r>
      <w:r w:rsidR="00FF3CBA">
        <w:rPr>
          <w:rFonts w:ascii="Avenir Next LT Pro" w:hAnsi="Avenir Next LT Pro" w:cs="Aharoni"/>
          <w:sz w:val="32"/>
          <w:szCs w:val="32"/>
        </w:rPr>
        <w:t>è</w:t>
      </w:r>
      <w:r w:rsidRPr="00FF3CBA">
        <w:rPr>
          <w:rFonts w:ascii="Avenir Next LT Pro" w:hAnsi="Avenir Next LT Pro" w:cs="Aharoni"/>
          <w:sz w:val="32"/>
          <w:szCs w:val="32"/>
        </w:rPr>
        <w:t>ces d’identité en cours de validité</w:t>
      </w:r>
    </w:p>
    <w:p w14:paraId="580F576B" w14:textId="77777777" w:rsidR="00FF3CBA" w:rsidRPr="00FF3CBA" w:rsidRDefault="00CF2862" w:rsidP="00FF3CBA">
      <w:pPr>
        <w:pStyle w:val="Paragraphedeliste"/>
        <w:numPr>
          <w:ilvl w:val="0"/>
          <w:numId w:val="2"/>
        </w:numPr>
        <w:rPr>
          <w:rFonts w:ascii="Avenir Next LT Pro" w:hAnsi="Avenir Next LT Pro" w:cs="Aharoni"/>
          <w:sz w:val="32"/>
          <w:szCs w:val="32"/>
        </w:rPr>
      </w:pPr>
      <w:r w:rsidRPr="00FF3CBA">
        <w:rPr>
          <w:rFonts w:ascii="Avenir Next LT Pro" w:hAnsi="Avenir Next LT Pro" w:cs="Aharoni"/>
          <w:sz w:val="32"/>
          <w:szCs w:val="32"/>
        </w:rPr>
        <w:t>Livret de famille</w:t>
      </w:r>
      <w:r w:rsidR="00CD2894" w:rsidRPr="00FF3CBA">
        <w:rPr>
          <w:rFonts w:ascii="Avenir Next LT Pro" w:hAnsi="Avenir Next LT Pro" w:cs="Aharoni"/>
          <w:sz w:val="32"/>
          <w:szCs w:val="32"/>
        </w:rPr>
        <w:t xml:space="preserve"> avec tou</w:t>
      </w:r>
      <w:r w:rsidR="00352DA6" w:rsidRPr="00FF3CBA">
        <w:rPr>
          <w:rFonts w:ascii="Avenir Next LT Pro" w:hAnsi="Avenir Next LT Pro" w:cs="Aharoni"/>
          <w:sz w:val="32"/>
          <w:szCs w:val="32"/>
        </w:rPr>
        <w:t>te</w:t>
      </w:r>
      <w:r w:rsidR="00CD2894" w:rsidRPr="00FF3CBA">
        <w:rPr>
          <w:rFonts w:ascii="Avenir Next LT Pro" w:hAnsi="Avenir Next LT Pro" w:cs="Aharoni"/>
          <w:sz w:val="32"/>
          <w:szCs w:val="32"/>
        </w:rPr>
        <w:t>s les pages enfants</w:t>
      </w:r>
    </w:p>
    <w:p w14:paraId="227FDBC1" w14:textId="5F9987E6" w:rsidR="00410828" w:rsidRPr="00FF3CBA" w:rsidRDefault="00DF540B" w:rsidP="00FF3CBA">
      <w:pPr>
        <w:pStyle w:val="Paragraphedeliste"/>
        <w:numPr>
          <w:ilvl w:val="0"/>
          <w:numId w:val="2"/>
        </w:numPr>
        <w:rPr>
          <w:rFonts w:ascii="Avenir Next LT Pro" w:hAnsi="Avenir Next LT Pro" w:cs="Aharoni"/>
          <w:sz w:val="32"/>
          <w:szCs w:val="32"/>
        </w:rPr>
      </w:pPr>
      <w:r w:rsidRPr="00FF3CBA">
        <w:rPr>
          <w:rFonts w:ascii="Avenir Next LT Pro" w:hAnsi="Avenir Next LT Pro" w:cs="Aharoni"/>
          <w:sz w:val="32"/>
          <w:szCs w:val="32"/>
        </w:rPr>
        <w:t>RIB</w:t>
      </w:r>
    </w:p>
    <w:p w14:paraId="5A4EDDFC" w14:textId="21361EF5" w:rsidR="00DF540B" w:rsidRPr="00FF3CBA" w:rsidRDefault="00DF540B" w:rsidP="00A5442B">
      <w:pPr>
        <w:pStyle w:val="Paragraphedeliste"/>
        <w:numPr>
          <w:ilvl w:val="0"/>
          <w:numId w:val="2"/>
        </w:numPr>
        <w:rPr>
          <w:rFonts w:ascii="Avenir Next LT Pro" w:hAnsi="Avenir Next LT Pro" w:cs="Aharoni"/>
          <w:sz w:val="32"/>
          <w:szCs w:val="32"/>
        </w:rPr>
      </w:pPr>
      <w:r w:rsidRPr="00FF3CBA">
        <w:rPr>
          <w:rFonts w:ascii="Avenir Next LT Pro" w:hAnsi="Avenir Next LT Pro" w:cs="Aharoni"/>
          <w:sz w:val="32"/>
          <w:szCs w:val="32"/>
        </w:rPr>
        <w:t>Tableau d’amortissemen</w:t>
      </w:r>
      <w:r w:rsidR="003C0F5A" w:rsidRPr="00FF3CBA">
        <w:rPr>
          <w:rFonts w:ascii="Avenir Next LT Pro" w:hAnsi="Avenir Next LT Pro" w:cs="Aharoni"/>
          <w:sz w:val="32"/>
          <w:szCs w:val="32"/>
        </w:rPr>
        <w:t>t</w:t>
      </w:r>
      <w:r w:rsidRPr="00FF3CBA">
        <w:rPr>
          <w:rFonts w:ascii="Avenir Next LT Pro" w:hAnsi="Avenir Next LT Pro" w:cs="Aharoni"/>
          <w:sz w:val="32"/>
          <w:szCs w:val="32"/>
        </w:rPr>
        <w:t xml:space="preserve"> </w:t>
      </w:r>
      <w:r w:rsidR="003C0F5A" w:rsidRPr="00FF3CBA">
        <w:rPr>
          <w:rFonts w:ascii="Avenir Next LT Pro" w:hAnsi="Avenir Next LT Pro" w:cs="Aharoni"/>
          <w:sz w:val="32"/>
          <w:szCs w:val="32"/>
        </w:rPr>
        <w:t>du</w:t>
      </w:r>
      <w:r w:rsidRPr="00FF3CBA">
        <w:rPr>
          <w:rFonts w:ascii="Avenir Next LT Pro" w:hAnsi="Avenir Next LT Pro" w:cs="Aharoni"/>
          <w:sz w:val="32"/>
          <w:szCs w:val="32"/>
        </w:rPr>
        <w:t xml:space="preserve"> prêt</w:t>
      </w:r>
      <w:r w:rsidR="003C0F5A" w:rsidRPr="00FF3CBA">
        <w:rPr>
          <w:rFonts w:ascii="Avenir Next LT Pro" w:hAnsi="Avenir Next LT Pro" w:cs="Aharoni"/>
          <w:sz w:val="32"/>
          <w:szCs w:val="32"/>
        </w:rPr>
        <w:t xml:space="preserve"> immobilier</w:t>
      </w:r>
    </w:p>
    <w:p w14:paraId="5FDB254D" w14:textId="2002E61D" w:rsidR="003C0F5A" w:rsidRPr="00FF3CBA" w:rsidRDefault="003C0F5A" w:rsidP="003C0F5A">
      <w:pPr>
        <w:pStyle w:val="Paragraphedeliste"/>
        <w:numPr>
          <w:ilvl w:val="0"/>
          <w:numId w:val="2"/>
        </w:numPr>
        <w:rPr>
          <w:rFonts w:ascii="Avenir Next LT Pro" w:hAnsi="Avenir Next LT Pro" w:cs="Aharoni"/>
          <w:sz w:val="32"/>
          <w:szCs w:val="32"/>
        </w:rPr>
      </w:pPr>
      <w:r w:rsidRPr="00FF3CBA">
        <w:rPr>
          <w:rFonts w:ascii="Avenir Next LT Pro" w:hAnsi="Avenir Next LT Pro" w:cs="Aharoni"/>
          <w:sz w:val="32"/>
          <w:szCs w:val="32"/>
        </w:rPr>
        <w:t>Adresse de votre banque</w:t>
      </w:r>
    </w:p>
    <w:p w14:paraId="2A429EA8" w14:textId="5495C4EC" w:rsidR="003C0F5A" w:rsidRPr="00FF3CBA" w:rsidRDefault="003C0F5A" w:rsidP="003C0F5A">
      <w:pPr>
        <w:pStyle w:val="Paragraphedeliste"/>
        <w:numPr>
          <w:ilvl w:val="0"/>
          <w:numId w:val="2"/>
        </w:numPr>
        <w:rPr>
          <w:rFonts w:ascii="Avenir Next LT Pro" w:hAnsi="Avenir Next LT Pro" w:cs="Aharoni"/>
          <w:sz w:val="32"/>
          <w:szCs w:val="32"/>
        </w:rPr>
      </w:pPr>
      <w:r w:rsidRPr="00FF3CBA">
        <w:rPr>
          <w:rFonts w:ascii="Avenir Next LT Pro" w:hAnsi="Avenir Next LT Pro" w:cs="Aharoni"/>
          <w:sz w:val="32"/>
          <w:szCs w:val="32"/>
        </w:rPr>
        <w:t xml:space="preserve">Date de début de contrat </w:t>
      </w:r>
    </w:p>
    <w:p w14:paraId="3E85ACD2" w14:textId="1CD18326" w:rsidR="00410828" w:rsidRPr="00FF3CBA" w:rsidRDefault="003B0156" w:rsidP="00410828">
      <w:pPr>
        <w:ind w:left="708"/>
        <w:rPr>
          <w:rFonts w:ascii="Avenir Next LT Pro" w:hAnsi="Avenir Next LT Pro" w:cs="Aharoni"/>
          <w:b/>
          <w:bCs/>
          <w:color w:val="70AD47" w:themeColor="accent6"/>
          <w:sz w:val="36"/>
          <w:szCs w:val="36"/>
          <w:u w:val="single"/>
        </w:rPr>
      </w:pPr>
      <w:r w:rsidRPr="00FF3CBA">
        <w:rPr>
          <w:rFonts w:ascii="Avenir Next LT Pro" w:hAnsi="Avenir Next LT Pro" w:cs="Aharoni"/>
          <w:b/>
          <w:bCs/>
          <w:color w:val="70AD47" w:themeColor="accent6"/>
          <w:sz w:val="36"/>
          <w:szCs w:val="36"/>
          <w:u w:val="single"/>
        </w:rPr>
        <w:t>Document</w:t>
      </w:r>
      <w:r w:rsidR="00FF3CBA">
        <w:rPr>
          <w:rFonts w:ascii="Avenir Next LT Pro" w:hAnsi="Avenir Next LT Pro" w:cs="Aharoni"/>
          <w:b/>
          <w:bCs/>
          <w:color w:val="70AD47" w:themeColor="accent6"/>
          <w:sz w:val="36"/>
          <w:szCs w:val="36"/>
          <w:u w:val="single"/>
        </w:rPr>
        <w:t>s</w:t>
      </w:r>
      <w:r w:rsidRPr="00FF3CBA">
        <w:rPr>
          <w:rFonts w:ascii="Avenir Next LT Pro" w:hAnsi="Avenir Next LT Pro" w:cs="Aharoni"/>
          <w:b/>
          <w:bCs/>
          <w:color w:val="70AD47" w:themeColor="accent6"/>
          <w:sz w:val="36"/>
          <w:szCs w:val="36"/>
          <w:u w:val="single"/>
        </w:rPr>
        <w:t xml:space="preserve"> à renvoyer après pré-étude du dossier </w:t>
      </w:r>
      <w:r w:rsidR="00410828" w:rsidRPr="00FF3CBA">
        <w:rPr>
          <w:rFonts w:ascii="Avenir Next LT Pro" w:hAnsi="Avenir Next LT Pro" w:cs="Aharoni"/>
          <w:b/>
          <w:bCs/>
          <w:color w:val="70AD47" w:themeColor="accent6"/>
          <w:sz w:val="36"/>
          <w:szCs w:val="36"/>
          <w:u w:val="single"/>
        </w:rPr>
        <w:t>:</w:t>
      </w:r>
    </w:p>
    <w:p w14:paraId="729E7CF3" w14:textId="3B6586A4" w:rsidR="003B0156" w:rsidRPr="00FF3CBA" w:rsidRDefault="003B0156" w:rsidP="00410828">
      <w:pPr>
        <w:pStyle w:val="Paragraphedeliste"/>
        <w:numPr>
          <w:ilvl w:val="0"/>
          <w:numId w:val="3"/>
        </w:numPr>
        <w:rPr>
          <w:rFonts w:ascii="Avenir Next LT Pro" w:hAnsi="Avenir Next LT Pro" w:cs="Aharoni"/>
          <w:sz w:val="32"/>
          <w:szCs w:val="32"/>
        </w:rPr>
      </w:pPr>
      <w:r w:rsidRPr="00FF3CBA">
        <w:rPr>
          <w:rFonts w:ascii="Avenir Next LT Pro" w:hAnsi="Avenir Next LT Pro" w:cs="Aharoni"/>
          <w:sz w:val="32"/>
          <w:szCs w:val="32"/>
        </w:rPr>
        <w:t>La proposition d’assurance prêt immobilier remise par l’assureur, à remplir</w:t>
      </w:r>
    </w:p>
    <w:p w14:paraId="6D8EA4CF" w14:textId="7DDF10F5" w:rsidR="003B0156" w:rsidRDefault="003B0156" w:rsidP="003B0156">
      <w:pPr>
        <w:pStyle w:val="Paragraphedeliste"/>
        <w:numPr>
          <w:ilvl w:val="0"/>
          <w:numId w:val="3"/>
        </w:numPr>
        <w:rPr>
          <w:rFonts w:ascii="Avenir Next LT Pro" w:hAnsi="Avenir Next LT Pro" w:cs="Aharoni"/>
          <w:sz w:val="32"/>
          <w:szCs w:val="32"/>
        </w:rPr>
      </w:pPr>
      <w:r w:rsidRPr="00FF3CBA">
        <w:rPr>
          <w:rFonts w:ascii="Avenir Next LT Pro" w:hAnsi="Avenir Next LT Pro" w:cs="Aharoni"/>
          <w:sz w:val="32"/>
          <w:szCs w:val="32"/>
        </w:rPr>
        <w:t>Questionnaire de santé</w:t>
      </w:r>
    </w:p>
    <w:p w14:paraId="719A8A80" w14:textId="7C1DC312" w:rsidR="00FF3CBA" w:rsidRPr="00FF3CBA" w:rsidRDefault="00FF3CBA" w:rsidP="003B0156">
      <w:pPr>
        <w:pStyle w:val="Paragraphedeliste"/>
        <w:numPr>
          <w:ilvl w:val="0"/>
          <w:numId w:val="3"/>
        </w:numPr>
        <w:rPr>
          <w:rFonts w:ascii="Avenir Next LT Pro" w:hAnsi="Avenir Next LT Pro" w:cs="Aharoni"/>
          <w:sz w:val="32"/>
          <w:szCs w:val="32"/>
        </w:rPr>
      </w:pPr>
      <w:r>
        <w:rPr>
          <w:rFonts w:ascii="Avenir Next LT Pro" w:hAnsi="Avenir Next LT Pro" w:cs="Aharoni"/>
          <w:sz w:val="32"/>
          <w:szCs w:val="32"/>
        </w:rPr>
        <w:t>Complément d’analyse médicale</w:t>
      </w:r>
    </w:p>
    <w:p w14:paraId="485D0787" w14:textId="5D52DEA6" w:rsidR="003B0156" w:rsidRPr="00FF3CBA" w:rsidRDefault="003B0156" w:rsidP="003B0156">
      <w:pPr>
        <w:pStyle w:val="Paragraphedeliste"/>
        <w:numPr>
          <w:ilvl w:val="0"/>
          <w:numId w:val="3"/>
        </w:numPr>
        <w:rPr>
          <w:rFonts w:ascii="Avenir Next LT Pro" w:hAnsi="Avenir Next LT Pro" w:cs="Aharoni"/>
          <w:sz w:val="32"/>
          <w:szCs w:val="32"/>
        </w:rPr>
      </w:pPr>
      <w:r w:rsidRPr="00FF3CBA">
        <w:rPr>
          <w:rFonts w:ascii="Avenir Next LT Pro" w:hAnsi="Avenir Next LT Pro" w:cs="Aharoni"/>
          <w:sz w:val="32"/>
          <w:szCs w:val="32"/>
        </w:rPr>
        <w:t>Le mandat de prélèvement Sepa remit par l’assureur</w:t>
      </w:r>
    </w:p>
    <w:p w14:paraId="63C4C5B3" w14:textId="7724DE96" w:rsidR="003B0156" w:rsidRPr="003B0156" w:rsidRDefault="003B0156" w:rsidP="003B0156">
      <w:pPr>
        <w:ind w:left="1068"/>
        <w:rPr>
          <w:rFonts w:ascii="Avenir Next LT Pro" w:hAnsi="Avenir Next LT Pro" w:cs="Aharoni"/>
          <w:sz w:val="20"/>
          <w:szCs w:val="20"/>
        </w:rPr>
      </w:pPr>
    </w:p>
    <w:p w14:paraId="535E8E87" w14:textId="77777777" w:rsidR="003B0156" w:rsidRPr="00A747BA" w:rsidRDefault="003B0156" w:rsidP="003B0156">
      <w:pPr>
        <w:pStyle w:val="Paragraphedeliste"/>
        <w:ind w:left="1428"/>
        <w:rPr>
          <w:rFonts w:ascii="Avenir Next LT Pro" w:hAnsi="Avenir Next LT Pro" w:cs="Aharoni"/>
          <w:sz w:val="20"/>
          <w:szCs w:val="20"/>
        </w:rPr>
      </w:pPr>
    </w:p>
    <w:p w14:paraId="6CC156A2" w14:textId="77777777" w:rsidR="00A5442B" w:rsidRPr="00A747BA" w:rsidRDefault="00A5442B" w:rsidP="00A5442B">
      <w:pPr>
        <w:pStyle w:val="Paragraphedeliste"/>
        <w:ind w:left="1428"/>
        <w:rPr>
          <w:rFonts w:ascii="Avenir Next LT Pro" w:hAnsi="Avenir Next LT Pro" w:cs="Aharoni"/>
          <w:sz w:val="20"/>
          <w:szCs w:val="20"/>
        </w:rPr>
      </w:pPr>
    </w:p>
    <w:p w14:paraId="0EF37E72" w14:textId="29951E5B" w:rsidR="007E216A" w:rsidRPr="00435F2B" w:rsidRDefault="007E216A" w:rsidP="00435F2B">
      <w:pPr>
        <w:pStyle w:val="Paragraphedeliste"/>
        <w:ind w:left="1440"/>
        <w:rPr>
          <w:rFonts w:ascii="Avenir Next LT Pro" w:hAnsi="Avenir Next LT Pro" w:cs="Aharoni"/>
          <w:sz w:val="20"/>
          <w:szCs w:val="20"/>
        </w:rPr>
      </w:pPr>
    </w:p>
    <w:sectPr w:rsidR="007E216A" w:rsidRPr="00435F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58572" w14:textId="77777777" w:rsidR="008F0D6E" w:rsidRDefault="008F0D6E" w:rsidP="00E067AB">
      <w:pPr>
        <w:spacing w:after="0" w:line="240" w:lineRule="auto"/>
      </w:pPr>
      <w:r>
        <w:separator/>
      </w:r>
    </w:p>
  </w:endnote>
  <w:endnote w:type="continuationSeparator" w:id="0">
    <w:p w14:paraId="6F0EB073" w14:textId="77777777" w:rsidR="008F0D6E" w:rsidRDefault="008F0D6E" w:rsidP="00E0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90888" w14:textId="77777777" w:rsidR="00093395" w:rsidRDefault="000933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F441F" w14:textId="77777777" w:rsidR="008F0D6E" w:rsidRDefault="008F0D6E" w:rsidP="00E067AB">
      <w:pPr>
        <w:spacing w:after="0" w:line="240" w:lineRule="auto"/>
      </w:pPr>
      <w:r>
        <w:separator/>
      </w:r>
    </w:p>
  </w:footnote>
  <w:footnote w:type="continuationSeparator" w:id="0">
    <w:p w14:paraId="6B68D785" w14:textId="77777777" w:rsidR="008F0D6E" w:rsidRDefault="008F0D6E" w:rsidP="00E0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04F3B" w14:textId="7F325308" w:rsidR="00E067AB" w:rsidRPr="006632C9" w:rsidRDefault="00E067AB" w:rsidP="006632C9">
    <w:pPr>
      <w:pStyle w:val="En-tte"/>
      <w:jc w:val="center"/>
      <w:rPr>
        <w:b/>
        <w:bCs/>
        <w:color w:val="00B0F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A175D"/>
    <w:multiLevelType w:val="hybridMultilevel"/>
    <w:tmpl w:val="38BC08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0FD5"/>
    <w:multiLevelType w:val="hybridMultilevel"/>
    <w:tmpl w:val="3D22B28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874D77"/>
    <w:multiLevelType w:val="hybridMultilevel"/>
    <w:tmpl w:val="598CB58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5C26F9"/>
    <w:multiLevelType w:val="hybridMultilevel"/>
    <w:tmpl w:val="C410559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3A0EF5"/>
    <w:multiLevelType w:val="hybridMultilevel"/>
    <w:tmpl w:val="F2A667F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AB"/>
    <w:rsid w:val="00012853"/>
    <w:rsid w:val="00017835"/>
    <w:rsid w:val="000531A0"/>
    <w:rsid w:val="00057756"/>
    <w:rsid w:val="00083054"/>
    <w:rsid w:val="00093395"/>
    <w:rsid w:val="000A4A5F"/>
    <w:rsid w:val="000E58FE"/>
    <w:rsid w:val="00163EEB"/>
    <w:rsid w:val="0019125A"/>
    <w:rsid w:val="00195565"/>
    <w:rsid w:val="001C2D2D"/>
    <w:rsid w:val="001E7BF5"/>
    <w:rsid w:val="001F6FAC"/>
    <w:rsid w:val="00203169"/>
    <w:rsid w:val="00203753"/>
    <w:rsid w:val="00306AE2"/>
    <w:rsid w:val="00352DA6"/>
    <w:rsid w:val="00387DDC"/>
    <w:rsid w:val="003B0156"/>
    <w:rsid w:val="003C00F4"/>
    <w:rsid w:val="003C0F5A"/>
    <w:rsid w:val="00406A5F"/>
    <w:rsid w:val="00410828"/>
    <w:rsid w:val="00435F2B"/>
    <w:rsid w:val="00502758"/>
    <w:rsid w:val="00576452"/>
    <w:rsid w:val="005A078D"/>
    <w:rsid w:val="005A3D07"/>
    <w:rsid w:val="006632C9"/>
    <w:rsid w:val="0071792E"/>
    <w:rsid w:val="007E216A"/>
    <w:rsid w:val="00821C1A"/>
    <w:rsid w:val="00846B9C"/>
    <w:rsid w:val="008924F7"/>
    <w:rsid w:val="008A3DA8"/>
    <w:rsid w:val="008E0ECD"/>
    <w:rsid w:val="008F0D6E"/>
    <w:rsid w:val="00941B45"/>
    <w:rsid w:val="00972E52"/>
    <w:rsid w:val="00982388"/>
    <w:rsid w:val="00A5442B"/>
    <w:rsid w:val="00A747BA"/>
    <w:rsid w:val="00AE6249"/>
    <w:rsid w:val="00B812C0"/>
    <w:rsid w:val="00BF3D82"/>
    <w:rsid w:val="00C1769D"/>
    <w:rsid w:val="00C21C4B"/>
    <w:rsid w:val="00C34F51"/>
    <w:rsid w:val="00C57AFF"/>
    <w:rsid w:val="00CD2894"/>
    <w:rsid w:val="00CF1838"/>
    <w:rsid w:val="00CF2862"/>
    <w:rsid w:val="00DC4DD6"/>
    <w:rsid w:val="00DF540B"/>
    <w:rsid w:val="00E067AB"/>
    <w:rsid w:val="00E65732"/>
    <w:rsid w:val="00E955C0"/>
    <w:rsid w:val="00FC46CD"/>
    <w:rsid w:val="00FD2710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C2963"/>
  <w15:chartTrackingRefBased/>
  <w15:docId w15:val="{848BA888-6979-4F45-A84D-0321DE96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E067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5">
    <w:name w:val="Plain Table 5"/>
    <w:basedOn w:val="TableauNormal"/>
    <w:uiPriority w:val="45"/>
    <w:rsid w:val="00E067A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4-Accentuation6">
    <w:name w:val="Grid Table 4 Accent 6"/>
    <w:basedOn w:val="TableauNormal"/>
    <w:uiPriority w:val="49"/>
    <w:rsid w:val="00E067A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E067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E06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7AB"/>
  </w:style>
  <w:style w:type="paragraph" w:styleId="Pieddepage">
    <w:name w:val="footer"/>
    <w:basedOn w:val="Normal"/>
    <w:link w:val="PieddepageCar"/>
    <w:uiPriority w:val="99"/>
    <w:unhideWhenUsed/>
    <w:rsid w:val="00E06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7AB"/>
  </w:style>
  <w:style w:type="table" w:styleId="TableauGrille5Fonc-Accentuation5">
    <w:name w:val="Grid Table 5 Dark Accent 5"/>
    <w:basedOn w:val="TableauNormal"/>
    <w:uiPriority w:val="50"/>
    <w:rsid w:val="00DC4D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027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phedeliste">
    <w:name w:val="List Paragraph"/>
    <w:basedOn w:val="Normal"/>
    <w:uiPriority w:val="34"/>
    <w:qFormat/>
    <w:rsid w:val="00CF286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D28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C37A-4F78-404E-B7F5-1780F3ED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fernandes</dc:creator>
  <cp:keywords/>
  <dc:description/>
  <cp:lastModifiedBy>hugo fernandes</cp:lastModifiedBy>
  <cp:revision>2</cp:revision>
  <dcterms:created xsi:type="dcterms:W3CDTF">2020-11-20T16:32:00Z</dcterms:created>
  <dcterms:modified xsi:type="dcterms:W3CDTF">2020-11-20T16:32:00Z</dcterms:modified>
</cp:coreProperties>
</file>